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8154" w14:textId="77777777" w:rsidR="008207C9" w:rsidRPr="004B1C23" w:rsidRDefault="004E6E8F" w:rsidP="004B1C23">
      <w:pPr>
        <w:tabs>
          <w:tab w:val="left" w:pos="6587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6"/>
          <w:szCs w:val="28"/>
        </w:rPr>
        <w:t>Automotive Industry</w:t>
      </w:r>
      <w:r w:rsidR="00203B19" w:rsidRPr="004B1C23">
        <w:rPr>
          <w:rFonts w:cstheme="minorHAnsi"/>
          <w:b/>
          <w:sz w:val="28"/>
          <w:szCs w:val="28"/>
        </w:rPr>
        <w:tab/>
      </w:r>
    </w:p>
    <w:p w14:paraId="67AF63FB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Industry:</w:t>
      </w:r>
      <w:r w:rsidRPr="004B1C23">
        <w:rPr>
          <w:rFonts w:cstheme="minorHAnsi"/>
        </w:rPr>
        <w:t xml:space="preserve"> </w:t>
      </w:r>
      <w:r w:rsidR="004E6E8F">
        <w:rPr>
          <w:rFonts w:cstheme="minorHAnsi"/>
        </w:rPr>
        <w:t>General Automotive</w:t>
      </w:r>
    </w:p>
    <w:p w14:paraId="4E9B86AC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Target employee:</w:t>
      </w:r>
      <w:r w:rsidRPr="004B1C23">
        <w:rPr>
          <w:rFonts w:cstheme="minorHAnsi"/>
        </w:rPr>
        <w:t xml:space="preserve"> </w:t>
      </w:r>
      <w:r w:rsidR="00AF0E98">
        <w:rPr>
          <w:rFonts w:cstheme="minorHAnsi"/>
        </w:rPr>
        <w:t>People with disability</w:t>
      </w:r>
    </w:p>
    <w:p w14:paraId="3F8A634E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Tone of voice:</w:t>
      </w:r>
      <w:r w:rsidRPr="004B1C23">
        <w:rPr>
          <w:rFonts w:cstheme="minorHAnsi"/>
        </w:rPr>
        <w:t xml:space="preserve"> Informal</w:t>
      </w:r>
    </w:p>
    <w:p w14:paraId="3B10739D" w14:textId="77777777" w:rsidR="008207C9" w:rsidRPr="004B1C23" w:rsidRDefault="008207C9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How to use this template:</w:t>
      </w:r>
    </w:p>
    <w:p w14:paraId="0130246E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Areas highlighted in</w:t>
      </w:r>
      <w:r w:rsidRPr="004B1C23">
        <w:rPr>
          <w:rFonts w:cstheme="minorHAnsi"/>
          <w:b/>
        </w:rPr>
        <w:t xml:space="preserve"> </w:t>
      </w:r>
      <w:r w:rsidRPr="004B1C23">
        <w:rPr>
          <w:rFonts w:cstheme="minorHAnsi"/>
          <w:b/>
          <w:color w:val="FF0000"/>
        </w:rPr>
        <w:t>red</w:t>
      </w:r>
      <w:r w:rsidRPr="004B1C23">
        <w:rPr>
          <w:rFonts w:cstheme="minorHAnsi"/>
        </w:rPr>
        <w:t xml:space="preserve"> are customisable fields – enter the finer details of your available position or choose the suggested options that best represent your specific needs.</w:t>
      </w:r>
    </w:p>
    <w:p w14:paraId="2EF253FF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218D34C8" w14:textId="479D26E5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 xml:space="preserve">Refer to our Best Practice Job Ad Tips for </w:t>
      </w:r>
      <w:hyperlink r:id="rId8" w:history="1">
        <w:r w:rsidRPr="004B1C23">
          <w:rPr>
            <w:rStyle w:val="Hyperlink"/>
            <w:rFonts w:cstheme="minorHAnsi"/>
            <w:b/>
          </w:rPr>
          <w:t>specific advice here</w:t>
        </w:r>
      </w:hyperlink>
      <w:r w:rsidRPr="004B1C23">
        <w:rPr>
          <w:rFonts w:cstheme="minorHAnsi"/>
          <w:b/>
        </w:rPr>
        <w:t>.</w:t>
      </w:r>
    </w:p>
    <w:p w14:paraId="412EA526" w14:textId="77777777" w:rsidR="008207C9" w:rsidRPr="004B1C23" w:rsidRDefault="008207C9" w:rsidP="004B1C23">
      <w:pPr>
        <w:spacing w:line="240" w:lineRule="auto"/>
        <w:ind w:left="360"/>
        <w:rPr>
          <w:rFonts w:cstheme="minorHAnsi"/>
          <w:b/>
        </w:rPr>
      </w:pPr>
    </w:p>
    <w:p w14:paraId="358285C0" w14:textId="77777777" w:rsidR="008207C9" w:rsidRPr="004B1C23" w:rsidRDefault="008207C9" w:rsidP="004B1C23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4B1C23">
        <w:rPr>
          <w:rFonts w:cstheme="minorHAnsi"/>
          <w:b/>
          <w:sz w:val="24"/>
          <w:szCs w:val="24"/>
        </w:rPr>
        <w:t xml:space="preserve">Position available: </w:t>
      </w:r>
      <w:r w:rsidRPr="004B1C23">
        <w:rPr>
          <w:rFonts w:cstheme="minorHAnsi"/>
          <w:b/>
          <w:color w:val="FF0000"/>
          <w:sz w:val="24"/>
          <w:szCs w:val="24"/>
        </w:rPr>
        <w:t>ENTER POSITION HERE</w:t>
      </w:r>
    </w:p>
    <w:p w14:paraId="6B51D7EF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COMPANY DESCRIPTION</w:t>
      </w:r>
    </w:p>
    <w:p w14:paraId="3DD5ED13" w14:textId="77777777" w:rsidR="00121A5A" w:rsidRPr="004B1C23" w:rsidRDefault="007B042F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>Whether you’re intrigued by how engines work or</w:t>
      </w:r>
      <w:r w:rsidR="00CE0668">
        <w:rPr>
          <w:rFonts w:cstheme="minorHAnsi"/>
        </w:rPr>
        <w:t xml:space="preserve"> inspired</w:t>
      </w:r>
      <w:r>
        <w:rPr>
          <w:rFonts w:cstheme="minorHAnsi"/>
        </w:rPr>
        <w:t xml:space="preserve"> by beautiful </w:t>
      </w:r>
      <w:r w:rsidR="00CE0668">
        <w:rPr>
          <w:rFonts w:cstheme="minorHAnsi"/>
        </w:rPr>
        <w:t>design</w:t>
      </w:r>
      <w:r>
        <w:rPr>
          <w:rFonts w:cstheme="minorHAnsi"/>
        </w:rPr>
        <w:t>, t</w:t>
      </w:r>
      <w:r w:rsidR="00D462E3">
        <w:rPr>
          <w:rFonts w:cstheme="minorHAnsi"/>
        </w:rPr>
        <w:t>here’s a world of opportunity</w:t>
      </w:r>
      <w:r>
        <w:rPr>
          <w:rFonts w:cstheme="minorHAnsi"/>
        </w:rPr>
        <w:t xml:space="preserve"> waiting for you in </w:t>
      </w:r>
      <w:r w:rsidR="00021E1C">
        <w:rPr>
          <w:rFonts w:cstheme="minorHAnsi"/>
        </w:rPr>
        <w:t xml:space="preserve">the </w:t>
      </w:r>
      <w:r w:rsidR="00021E1C" w:rsidRPr="00021E1C">
        <w:rPr>
          <w:rFonts w:cstheme="minorHAnsi"/>
          <w:color w:val="FF0000"/>
        </w:rPr>
        <w:t>general automotive industry</w:t>
      </w:r>
      <w:r w:rsidR="00021E1C">
        <w:rPr>
          <w:rFonts w:cstheme="minorHAnsi"/>
        </w:rPr>
        <w:t xml:space="preserve">. </w:t>
      </w:r>
      <w:r w:rsidR="00CE0668" w:rsidRPr="00CE0668">
        <w:rPr>
          <w:rFonts w:cstheme="minorHAnsi"/>
          <w:color w:val="FF0000"/>
        </w:rPr>
        <w:t xml:space="preserve">[Insert business name here] </w:t>
      </w:r>
      <w:r w:rsidR="00CE0668">
        <w:rPr>
          <w:rFonts w:cstheme="minorHAnsi"/>
        </w:rPr>
        <w:t xml:space="preserve">is looking for a </w:t>
      </w:r>
      <w:r w:rsidR="00CE0668" w:rsidRPr="00CE0668">
        <w:rPr>
          <w:rFonts w:cstheme="minorHAnsi"/>
          <w:color w:val="FF0000"/>
        </w:rPr>
        <w:t xml:space="preserve">[insert role here], </w:t>
      </w:r>
      <w:r w:rsidR="00CE0668">
        <w:rPr>
          <w:rFonts w:cstheme="minorHAnsi"/>
        </w:rPr>
        <w:t>and we’d like you to apply.</w:t>
      </w:r>
    </w:p>
    <w:p w14:paraId="52F4D87A" w14:textId="77777777" w:rsidR="00BB64FB" w:rsidRDefault="00CE0668" w:rsidP="004B1C23">
      <w:pPr>
        <w:spacing w:line="240" w:lineRule="auto"/>
        <w:rPr>
          <w:rFonts w:cstheme="minorHAnsi"/>
          <w:color w:val="FF0000"/>
        </w:rPr>
      </w:pPr>
      <w:r>
        <w:rPr>
          <w:rFonts w:cstheme="minorHAnsi"/>
        </w:rPr>
        <w:t xml:space="preserve">We are </w:t>
      </w:r>
      <w:r w:rsidR="00121A5A" w:rsidRPr="004B1C23">
        <w:rPr>
          <w:rFonts w:cstheme="minorHAnsi"/>
        </w:rPr>
        <w:t xml:space="preserve">a </w:t>
      </w:r>
      <w:r w:rsidR="00121A5A" w:rsidRPr="004B1C23">
        <w:rPr>
          <w:rFonts w:cstheme="minorHAnsi"/>
          <w:color w:val="FF0000"/>
        </w:rPr>
        <w:t>family oriented</w:t>
      </w:r>
      <w:r w:rsidR="00434291" w:rsidRPr="004B1C23">
        <w:rPr>
          <w:rFonts w:cstheme="minorHAnsi"/>
          <w:color w:val="FF0000"/>
        </w:rPr>
        <w:t>/ up-and-coming/ passionate/ well-established</w:t>
      </w:r>
      <w:r w:rsidR="00121A5A" w:rsidRPr="004B1C23">
        <w:rPr>
          <w:rFonts w:cstheme="minorHAnsi"/>
          <w:color w:val="FF0000"/>
        </w:rPr>
        <w:t xml:space="preserve"> </w:t>
      </w:r>
      <w:r w:rsidR="00434291" w:rsidRPr="004B1C23">
        <w:rPr>
          <w:rFonts w:cstheme="minorHAnsi"/>
        </w:rPr>
        <w:t>business</w:t>
      </w:r>
      <w:r w:rsidR="00121A5A" w:rsidRPr="004B1C23">
        <w:rPr>
          <w:rFonts w:cstheme="minorHAnsi"/>
        </w:rPr>
        <w:t xml:space="preserve"> with more than </w:t>
      </w:r>
      <w:r w:rsidR="00121A5A" w:rsidRPr="004B1C23">
        <w:rPr>
          <w:rFonts w:cstheme="minorHAnsi"/>
          <w:color w:val="FF0000"/>
        </w:rPr>
        <w:t>15 years’ worth of</w:t>
      </w:r>
      <w:r w:rsidR="00BE6ACF">
        <w:rPr>
          <w:rFonts w:cstheme="minorHAnsi"/>
          <w:color w:val="FF0000"/>
        </w:rPr>
        <w:t xml:space="preserve"> </w:t>
      </w:r>
      <w:r w:rsidR="00021E1C">
        <w:rPr>
          <w:rFonts w:cstheme="minorHAnsi"/>
          <w:color w:val="FF0000"/>
        </w:rPr>
        <w:t>automotive</w:t>
      </w:r>
      <w:r w:rsidR="002D76BC" w:rsidRPr="004B1C23">
        <w:rPr>
          <w:rFonts w:cstheme="minorHAnsi"/>
          <w:color w:val="FF0000"/>
        </w:rPr>
        <w:t xml:space="preserve"> </w:t>
      </w:r>
      <w:r w:rsidR="00121A5A" w:rsidRPr="004B1C23">
        <w:rPr>
          <w:rFonts w:cstheme="minorHAnsi"/>
        </w:rPr>
        <w:t xml:space="preserve">experience in the </w:t>
      </w:r>
      <w:r w:rsidR="006D272B" w:rsidRPr="004B1C23">
        <w:rPr>
          <w:rFonts w:cstheme="minorHAnsi"/>
          <w:color w:val="FF0000"/>
        </w:rPr>
        <w:t xml:space="preserve">[insert area] </w:t>
      </w:r>
      <w:r w:rsidR="006D272B" w:rsidRPr="004B1C23">
        <w:rPr>
          <w:rFonts w:cstheme="minorHAnsi"/>
        </w:rPr>
        <w:t>community</w:t>
      </w:r>
      <w:r w:rsidR="00121A5A" w:rsidRPr="004B1C23">
        <w:rPr>
          <w:rFonts w:cstheme="minorHAnsi"/>
        </w:rPr>
        <w:t>.</w:t>
      </w:r>
      <w:r w:rsidR="004F44EE">
        <w:rPr>
          <w:rFonts w:cstheme="minorHAnsi"/>
        </w:rPr>
        <w:t xml:space="preserve"> </w:t>
      </w:r>
      <w:r w:rsidR="00021E1C">
        <w:rPr>
          <w:rFonts w:cstheme="minorHAnsi"/>
        </w:rPr>
        <w:t xml:space="preserve">We </w:t>
      </w:r>
      <w:r w:rsidR="004F44EE">
        <w:rPr>
          <w:rFonts w:cstheme="minorHAnsi"/>
        </w:rPr>
        <w:t>are involved in</w:t>
      </w:r>
      <w:r w:rsidR="00021E1C">
        <w:rPr>
          <w:rFonts w:cstheme="minorHAnsi"/>
        </w:rPr>
        <w:t xml:space="preserve"> wide </w:t>
      </w:r>
      <w:r w:rsidR="004F44EE">
        <w:rPr>
          <w:rFonts w:cstheme="minorHAnsi"/>
        </w:rPr>
        <w:t xml:space="preserve">range </w:t>
      </w:r>
      <w:r w:rsidR="00021E1C">
        <w:rPr>
          <w:rFonts w:cstheme="minorHAnsi"/>
        </w:rPr>
        <w:t xml:space="preserve">of automotive projects, including </w:t>
      </w:r>
      <w:r w:rsidR="00021E1C" w:rsidRPr="00021E1C">
        <w:rPr>
          <w:rFonts w:cstheme="minorHAnsi"/>
          <w:color w:val="FF0000"/>
        </w:rPr>
        <w:t xml:space="preserve">[insert details here]. </w:t>
      </w:r>
      <w:r w:rsidR="004F44EE">
        <w:rPr>
          <w:rFonts w:cstheme="minorHAnsi"/>
          <w:color w:val="FF0000"/>
        </w:rPr>
        <w:t xml:space="preserve">Your role will support our team to deliver high-quality outcomes and foster good working relationships with all our customers. </w:t>
      </w:r>
    </w:p>
    <w:p w14:paraId="1621B3B6" w14:textId="77777777" w:rsidR="0096097B" w:rsidRPr="0096097B" w:rsidRDefault="0096097B" w:rsidP="0096097B">
      <w:p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We’re proud of the following projects/ achievements/ awards:</w:t>
      </w:r>
    </w:p>
    <w:p w14:paraId="25F81C78" w14:textId="77777777" w:rsidR="0096097B" w:rsidRPr="0096097B" w:rsidRDefault="0096097B" w:rsidP="0096097B">
      <w:pPr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Insert any projects or awards here</w:t>
      </w:r>
    </w:p>
    <w:p w14:paraId="3A68E8C8" w14:textId="77777777" w:rsidR="00121A5A" w:rsidRPr="0096097B" w:rsidRDefault="00121A5A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t xml:space="preserve">We </w:t>
      </w:r>
      <w:r w:rsidR="00021E1C">
        <w:rPr>
          <w:rFonts w:cstheme="minorHAnsi"/>
        </w:rPr>
        <w:t>believe in the value of an empowered team that feels safe to grow and learn</w:t>
      </w:r>
      <w:r w:rsidRPr="004B1C23">
        <w:rPr>
          <w:rFonts w:cstheme="minorHAnsi"/>
        </w:rPr>
        <w:t xml:space="preserve">, so we </w:t>
      </w:r>
      <w:r w:rsidR="00021E1C">
        <w:rPr>
          <w:rFonts w:cstheme="minorHAnsi"/>
        </w:rPr>
        <w:t xml:space="preserve">aim in all things </w:t>
      </w:r>
      <w:r w:rsidRPr="004B1C23">
        <w:rPr>
          <w:rFonts w:cstheme="minorHAnsi"/>
        </w:rPr>
        <w:t xml:space="preserve">to create a culture where all our people can flourish and </w:t>
      </w:r>
      <w:r w:rsidR="00021E1C">
        <w:rPr>
          <w:rFonts w:cstheme="minorHAnsi"/>
        </w:rPr>
        <w:t xml:space="preserve">reach </w:t>
      </w:r>
      <w:r w:rsidRPr="004B1C23">
        <w:rPr>
          <w:rFonts w:cstheme="minorHAnsi"/>
        </w:rPr>
        <w:t>their career goals.</w:t>
      </w:r>
      <w:r w:rsidR="004F44EE">
        <w:rPr>
          <w:rFonts w:cstheme="minorHAnsi"/>
        </w:rPr>
        <w:t xml:space="preserve"> This means that we offer an accessible workplace with practical solutions to support people with a disability, including: </w:t>
      </w:r>
      <w:r w:rsidR="004F44EE" w:rsidRPr="0096097B">
        <w:rPr>
          <w:rFonts w:cstheme="minorHAnsi"/>
          <w:color w:val="FF0000"/>
        </w:rPr>
        <w:t>[insert some examples of practical solutions below, such as]</w:t>
      </w:r>
    </w:p>
    <w:p w14:paraId="65B71B8B" w14:textId="77777777" w:rsidR="004F44EE" w:rsidRPr="0096097B" w:rsidRDefault="004F44EE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Wheelchair ramps/access</w:t>
      </w:r>
    </w:p>
    <w:p w14:paraId="3CA88A00" w14:textId="77777777" w:rsidR="004F44EE" w:rsidRPr="0096097B" w:rsidRDefault="004F44EE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Adjustable workstations/ working arrangements</w:t>
      </w:r>
    </w:p>
    <w:p w14:paraId="28C2E80F" w14:textId="77777777" w:rsidR="004F44EE" w:rsidRPr="0096097B" w:rsidRDefault="00D6586D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Accessible restrooms and kitchen areas</w:t>
      </w:r>
    </w:p>
    <w:p w14:paraId="584D5AEB" w14:textId="77777777" w:rsidR="00D6586D" w:rsidRDefault="00D6586D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6097B">
        <w:rPr>
          <w:rFonts w:cstheme="minorHAnsi"/>
          <w:color w:val="FF0000"/>
        </w:rPr>
        <w:t>Mentoring/ training programs aimed at supporting people with a disability to thrive in their role</w:t>
      </w:r>
    </w:p>
    <w:p w14:paraId="2AA5D08D" w14:textId="77777777" w:rsidR="00477721" w:rsidRPr="0096097B" w:rsidRDefault="00477721" w:rsidP="004F44E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Accessible Workplace Health &amp; Safety policies and evacuation plans</w:t>
      </w:r>
    </w:p>
    <w:p w14:paraId="363E6945" w14:textId="77777777" w:rsidR="003B18F5" w:rsidRPr="0050166D" w:rsidRDefault="003B18F5" w:rsidP="0050166D">
      <w:pPr>
        <w:spacing w:line="240" w:lineRule="auto"/>
        <w:rPr>
          <w:rFonts w:cstheme="minorHAnsi"/>
        </w:rPr>
      </w:pPr>
      <w:r w:rsidRPr="0050166D">
        <w:rPr>
          <w:rFonts w:cstheme="minorHAnsi"/>
        </w:rPr>
        <w:t xml:space="preserve">This is an </w:t>
      </w:r>
      <w:r w:rsidRPr="0050166D">
        <w:rPr>
          <w:rFonts w:cstheme="minorHAnsi"/>
          <w:color w:val="FF0000"/>
        </w:rPr>
        <w:t xml:space="preserve">entry-level apprentice </w:t>
      </w:r>
      <w:r w:rsidRPr="0050166D">
        <w:rPr>
          <w:rFonts w:cstheme="minorHAnsi"/>
        </w:rPr>
        <w:t xml:space="preserve">role based in </w:t>
      </w:r>
      <w:r w:rsidR="006D272B" w:rsidRPr="0050166D">
        <w:rPr>
          <w:rFonts w:cstheme="minorHAnsi"/>
          <w:color w:val="FF0000"/>
        </w:rPr>
        <w:t>[insert area here]</w:t>
      </w:r>
      <w:r w:rsidRPr="0050166D">
        <w:rPr>
          <w:rFonts w:cstheme="minorHAnsi"/>
        </w:rPr>
        <w:t>.</w:t>
      </w:r>
    </w:p>
    <w:p w14:paraId="135950D0" w14:textId="77777777" w:rsidR="00434291" w:rsidRPr="004B1C23" w:rsidRDefault="00434291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[ADD A COMPANY VIDEO</w:t>
      </w:r>
      <w:r w:rsidR="0096097B">
        <w:rPr>
          <w:rFonts w:cstheme="minorHAnsi"/>
          <w:color w:val="FF0000"/>
        </w:rPr>
        <w:t xml:space="preserve"> OR </w:t>
      </w:r>
      <w:r w:rsidR="00021E1C">
        <w:rPr>
          <w:rFonts w:cstheme="minorHAnsi"/>
          <w:color w:val="FF0000"/>
        </w:rPr>
        <w:t xml:space="preserve">VISUALS </w:t>
      </w:r>
      <w:r w:rsidRPr="004B1C23">
        <w:rPr>
          <w:rFonts w:cstheme="minorHAnsi"/>
          <w:color w:val="FF0000"/>
        </w:rPr>
        <w:t xml:space="preserve">HERE, </w:t>
      </w:r>
      <w:r w:rsidR="00021E1C">
        <w:rPr>
          <w:rFonts w:cstheme="minorHAnsi"/>
          <w:color w:val="FF0000"/>
        </w:rPr>
        <w:t xml:space="preserve">ESPECIALLY THOSE </w:t>
      </w:r>
      <w:r w:rsidR="00783463">
        <w:rPr>
          <w:rFonts w:cstheme="minorHAnsi"/>
          <w:color w:val="FF0000"/>
        </w:rPr>
        <w:t>THAT</w:t>
      </w:r>
      <w:r w:rsidR="00021E1C">
        <w:rPr>
          <w:rFonts w:cstheme="minorHAnsi"/>
          <w:color w:val="FF0000"/>
        </w:rPr>
        <w:t xml:space="preserve"> FEATURE THE TYPES OF EMPLOYEE YOU ARE TARGETING, </w:t>
      </w:r>
      <w:r w:rsidRPr="004B1C23">
        <w:rPr>
          <w:rFonts w:cstheme="minorHAnsi"/>
          <w:color w:val="FF0000"/>
        </w:rPr>
        <w:t>OR LINKS TO PRESS/ COMPANY POLICIES YOU’D LIKE TO DISPLAY]</w:t>
      </w:r>
    </w:p>
    <w:p w14:paraId="647DFFBF" w14:textId="77777777" w:rsidR="003B18F5" w:rsidRPr="004B1C23" w:rsidRDefault="0096097B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>We encourage people with a disability to apply for th</w:t>
      </w:r>
      <w:r w:rsidR="00F83318">
        <w:rPr>
          <w:rFonts w:cstheme="minorHAnsi"/>
        </w:rPr>
        <w:t>is</w:t>
      </w:r>
      <w:r>
        <w:rPr>
          <w:rFonts w:cstheme="minorHAnsi"/>
        </w:rPr>
        <w:t xml:space="preserve"> role, even if you may not tick all the boxes below – we are willing to wor</w:t>
      </w:r>
      <w:r w:rsidR="00AE6124">
        <w:rPr>
          <w:rFonts w:cstheme="minorHAnsi"/>
        </w:rPr>
        <w:t>k towards practical solutions with</w:t>
      </w:r>
      <w:r>
        <w:rPr>
          <w:rFonts w:cstheme="minorHAnsi"/>
        </w:rPr>
        <w:t xml:space="preserve"> the right candidate to build a brighter future for our company. </w:t>
      </w:r>
      <w:r w:rsidR="003B18F5" w:rsidRPr="004B1C23">
        <w:rPr>
          <w:rFonts w:cstheme="minorHAnsi"/>
        </w:rPr>
        <w:t>Ready for an exciting and rewarding career opportunity? Let’s get to it!</w:t>
      </w:r>
    </w:p>
    <w:p w14:paraId="50C92777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ROLE SUMMARY</w:t>
      </w:r>
    </w:p>
    <w:p w14:paraId="4FFBDB58" w14:textId="77777777" w:rsidR="0097447B" w:rsidRPr="0097447B" w:rsidRDefault="003B18F5" w:rsidP="0097447B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lastRenderedPageBreak/>
        <w:t xml:space="preserve">We’re looking for an </w:t>
      </w:r>
      <w:r w:rsidRPr="004B1C23">
        <w:rPr>
          <w:rFonts w:cstheme="minorHAnsi"/>
          <w:color w:val="FF0000"/>
        </w:rPr>
        <w:t xml:space="preserve">entry-level apprentice </w:t>
      </w:r>
      <w:r w:rsidRPr="004B1C23">
        <w:rPr>
          <w:rFonts w:cstheme="minorHAnsi"/>
        </w:rPr>
        <w:t xml:space="preserve">in </w:t>
      </w:r>
      <w:r w:rsidR="0050166D">
        <w:rPr>
          <w:rFonts w:cstheme="minorHAnsi"/>
          <w:color w:val="FF0000"/>
        </w:rPr>
        <w:t xml:space="preserve">General </w:t>
      </w:r>
      <w:r w:rsidR="0097447B">
        <w:rPr>
          <w:rFonts w:cstheme="minorHAnsi"/>
          <w:color w:val="FF0000"/>
        </w:rPr>
        <w:t xml:space="preserve">Automotive </w:t>
      </w:r>
      <w:r w:rsidR="0097447B">
        <w:rPr>
          <w:rFonts w:cstheme="minorHAnsi"/>
          <w:color w:val="000000" w:themeColor="text1"/>
        </w:rPr>
        <w:t>to</w:t>
      </w:r>
      <w:r w:rsidR="00196D7D" w:rsidRPr="00196D7D">
        <w:rPr>
          <w:rFonts w:cstheme="minorHAnsi"/>
          <w:color w:val="000000" w:themeColor="text1"/>
        </w:rPr>
        <w:t>:</w:t>
      </w:r>
    </w:p>
    <w:p w14:paraId="0C1A9404" w14:textId="77777777" w:rsidR="0097447B" w:rsidRPr="0097447B" w:rsidRDefault="00784986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Assist in c</w:t>
      </w:r>
      <w:r w:rsidR="0097447B" w:rsidRPr="0097447B">
        <w:rPr>
          <w:rFonts w:cstheme="minorHAnsi"/>
          <w:color w:val="FF0000"/>
        </w:rPr>
        <w:t>ompleting projects such as [insert details here]</w:t>
      </w:r>
    </w:p>
    <w:p w14:paraId="72AD1725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Work with us</w:t>
      </w:r>
      <w:r w:rsidR="00784986">
        <w:rPr>
          <w:rFonts w:cstheme="minorHAnsi"/>
          <w:color w:val="FF0000"/>
        </w:rPr>
        <w:t xml:space="preserve"> to l</w:t>
      </w:r>
      <w:r w:rsidRPr="0097447B">
        <w:rPr>
          <w:rFonts w:cstheme="minorHAnsi"/>
          <w:color w:val="FF0000"/>
        </w:rPr>
        <w:t xml:space="preserve">earn </w:t>
      </w:r>
      <w:r w:rsidR="00784986">
        <w:rPr>
          <w:rFonts w:cstheme="minorHAnsi"/>
          <w:color w:val="FF0000"/>
        </w:rPr>
        <w:t>more about your trade</w:t>
      </w:r>
    </w:p>
    <w:p w14:paraId="755DE165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Develop, design and coordinate on [project details here]</w:t>
      </w:r>
    </w:p>
    <w:p w14:paraId="2D9CE2BE" w14:textId="77777777" w:rsidR="0097447B" w:rsidRPr="0097447B" w:rsidRDefault="0057774C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Give</w:t>
      </w:r>
      <w:r w:rsidR="0097447B" w:rsidRPr="0097447B">
        <w:rPr>
          <w:rFonts w:cstheme="minorHAnsi"/>
          <w:color w:val="FF0000"/>
        </w:rPr>
        <w:t xml:space="preserve"> input on projects</w:t>
      </w:r>
    </w:p>
    <w:p w14:paraId="76B36105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Identify issues and communicate them to your team members</w:t>
      </w:r>
    </w:p>
    <w:p w14:paraId="5A9E0064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Provide professional service to our clients</w:t>
      </w:r>
    </w:p>
    <w:p w14:paraId="7A81D4AA" w14:textId="77777777" w:rsid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Communicate with customers and clients in a friendly</w:t>
      </w:r>
      <w:r w:rsidR="00477721">
        <w:rPr>
          <w:rFonts w:cstheme="minorHAnsi"/>
          <w:color w:val="FF0000"/>
        </w:rPr>
        <w:t xml:space="preserve"> </w:t>
      </w:r>
      <w:r w:rsidRPr="0097447B">
        <w:rPr>
          <w:rFonts w:cstheme="minorHAnsi"/>
          <w:color w:val="FF0000"/>
        </w:rPr>
        <w:t>way</w:t>
      </w:r>
    </w:p>
    <w:p w14:paraId="61C883E1" w14:textId="77777777" w:rsidR="00152DE0" w:rsidRPr="00152DE0" w:rsidRDefault="00477721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Do</w:t>
      </w:r>
      <w:r w:rsidR="00152DE0" w:rsidRPr="00152DE0">
        <w:rPr>
          <w:rFonts w:cstheme="minorHAnsi"/>
          <w:color w:val="FF0000"/>
        </w:rPr>
        <w:t xml:space="preserve"> engineering measurements </w:t>
      </w:r>
    </w:p>
    <w:p w14:paraId="64782DF8" w14:textId="77777777" w:rsidR="00152DE0" w:rsidRPr="00152DE0" w:rsidRDefault="00477721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Do </w:t>
      </w:r>
      <w:r w:rsidR="00152DE0" w:rsidRPr="00152DE0">
        <w:rPr>
          <w:rFonts w:cstheme="minorHAnsi"/>
          <w:color w:val="FF0000"/>
        </w:rPr>
        <w:t xml:space="preserve">computations </w:t>
      </w:r>
    </w:p>
    <w:p w14:paraId="71887E20" w14:textId="77777777" w:rsidR="00152DE0" w:rsidRPr="00152DE0" w:rsidRDefault="00477721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Follow </w:t>
      </w:r>
      <w:r w:rsidR="00152DE0" w:rsidRPr="00152DE0">
        <w:rPr>
          <w:rFonts w:cstheme="minorHAnsi"/>
          <w:color w:val="FF0000"/>
        </w:rPr>
        <w:t>occupational health and safety</w:t>
      </w:r>
      <w:r w:rsidR="0057774C">
        <w:rPr>
          <w:rFonts w:cstheme="minorHAnsi"/>
          <w:color w:val="FF0000"/>
        </w:rPr>
        <w:t xml:space="preserve"> guidelines</w:t>
      </w:r>
      <w:r w:rsidR="00152DE0" w:rsidRPr="00152DE0">
        <w:rPr>
          <w:rFonts w:cstheme="minorHAnsi"/>
          <w:color w:val="FF0000"/>
        </w:rPr>
        <w:t xml:space="preserve"> in the work environment </w:t>
      </w:r>
    </w:p>
    <w:p w14:paraId="1C5B753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Plan to undertake a routine task </w:t>
      </w:r>
    </w:p>
    <w:p w14:paraId="7BAC3529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Plan a complete activity </w:t>
      </w:r>
    </w:p>
    <w:p w14:paraId="18806DF8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Apply quality systems </w:t>
      </w:r>
    </w:p>
    <w:p w14:paraId="1207712E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Apply quality procedures </w:t>
      </w:r>
    </w:p>
    <w:p w14:paraId="428D9A06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Organise and communicate information </w:t>
      </w:r>
    </w:p>
    <w:p w14:paraId="4D5AA761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Work with others in a manufacturing, engineering or related environment </w:t>
      </w:r>
    </w:p>
    <w:p w14:paraId="29D40DD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Interact with computing technology </w:t>
      </w:r>
    </w:p>
    <w:p w14:paraId="47244753" w14:textId="77777777" w:rsidR="00152DE0" w:rsidRPr="00152DE0" w:rsidRDefault="0057774C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Help with the</w:t>
      </w:r>
      <w:r w:rsidR="00152DE0" w:rsidRPr="00152DE0">
        <w:rPr>
          <w:rFonts w:cstheme="minorHAnsi"/>
          <w:color w:val="FF0000"/>
        </w:rPr>
        <w:t xml:space="preserve"> provision of on</w:t>
      </w:r>
      <w:r w:rsidR="00BB0040">
        <w:rPr>
          <w:rFonts w:cstheme="minorHAnsi"/>
          <w:color w:val="FF0000"/>
        </w:rPr>
        <w:t>-</w:t>
      </w:r>
      <w:r w:rsidR="00152DE0" w:rsidRPr="00152DE0">
        <w:rPr>
          <w:rFonts w:cstheme="minorHAnsi"/>
          <w:color w:val="FF0000"/>
        </w:rPr>
        <w:t>the</w:t>
      </w:r>
      <w:r w:rsidR="00BB0040">
        <w:rPr>
          <w:rFonts w:cstheme="minorHAnsi"/>
          <w:color w:val="FF0000"/>
        </w:rPr>
        <w:t>-</w:t>
      </w:r>
      <w:r w:rsidR="00152DE0" w:rsidRPr="00152DE0">
        <w:rPr>
          <w:rFonts w:cstheme="minorHAnsi"/>
          <w:color w:val="FF0000"/>
        </w:rPr>
        <w:t xml:space="preserve">job training </w:t>
      </w:r>
    </w:p>
    <w:p w14:paraId="55D120E7" w14:textId="77777777" w:rsidR="00152DE0" w:rsidRPr="00152DE0" w:rsidRDefault="0057774C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Take part</w:t>
      </w:r>
      <w:r w:rsidR="00152DE0" w:rsidRPr="00152DE0">
        <w:rPr>
          <w:rFonts w:cstheme="minorHAnsi"/>
          <w:color w:val="FF0000"/>
        </w:rPr>
        <w:t xml:space="preserve"> in environmentally sustainable work practices </w:t>
      </w:r>
    </w:p>
    <w:p w14:paraId="52E83162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Interpret technical drawing </w:t>
      </w:r>
    </w:p>
    <w:p w14:paraId="30BB52EC" w14:textId="77777777" w:rsidR="00152DE0" w:rsidRPr="00152DE0" w:rsidRDefault="0057774C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Do</w:t>
      </w:r>
      <w:r w:rsidR="00152DE0" w:rsidRPr="00152DE0">
        <w:rPr>
          <w:rFonts w:cstheme="minorHAnsi"/>
          <w:color w:val="FF0000"/>
        </w:rPr>
        <w:t xml:space="preserve"> electric/electronic measurement </w:t>
      </w:r>
      <w:r>
        <w:rPr>
          <w:rFonts w:cstheme="minorHAnsi"/>
          <w:color w:val="FF0000"/>
        </w:rPr>
        <w:t>and mechanical measurement</w:t>
      </w:r>
    </w:p>
    <w:p w14:paraId="1D68E4CE" w14:textId="77777777" w:rsidR="00152DE0" w:rsidRPr="00152DE0" w:rsidRDefault="008A6002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Help r</w:t>
      </w:r>
      <w:r w:rsidR="00152DE0" w:rsidRPr="00152DE0">
        <w:rPr>
          <w:rFonts w:cstheme="minorHAnsi"/>
          <w:color w:val="FF0000"/>
        </w:rPr>
        <w:t xml:space="preserve">epair and fit engineering components </w:t>
      </w:r>
    </w:p>
    <w:p w14:paraId="5C1E67BC" w14:textId="77777777" w:rsidR="00152DE0" w:rsidRPr="00152DE0" w:rsidRDefault="008A6002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Help m</w:t>
      </w:r>
      <w:r w:rsidR="00152DE0" w:rsidRPr="00152DE0">
        <w:rPr>
          <w:rFonts w:cstheme="minorHAnsi"/>
          <w:color w:val="FF0000"/>
        </w:rPr>
        <w:t xml:space="preserve">aintain engine cooling systems </w:t>
      </w:r>
    </w:p>
    <w:p w14:paraId="157E7A48" w14:textId="77777777" w:rsidR="00152DE0" w:rsidRPr="00152DE0" w:rsidRDefault="0051126E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Help s</w:t>
      </w:r>
      <w:r w:rsidR="00152DE0" w:rsidRPr="00152DE0">
        <w:rPr>
          <w:rFonts w:cstheme="minorHAnsi"/>
          <w:color w:val="FF0000"/>
        </w:rPr>
        <w:t xml:space="preserve">ervice combustion engines </w:t>
      </w:r>
    </w:p>
    <w:p w14:paraId="3025CD9C" w14:textId="77777777" w:rsidR="00152DE0" w:rsidRPr="00152DE0" w:rsidRDefault="0051126E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Help t</w:t>
      </w:r>
      <w:r w:rsidR="00152DE0" w:rsidRPr="00152DE0">
        <w:rPr>
          <w:rFonts w:cstheme="minorHAnsi"/>
          <w:color w:val="FF0000"/>
        </w:rPr>
        <w:t xml:space="preserve">est compression ignition fuel systems </w:t>
      </w:r>
    </w:p>
    <w:p w14:paraId="354DAF04" w14:textId="77777777" w:rsidR="00152DE0" w:rsidRPr="00152DE0" w:rsidRDefault="00E81B77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Help m</w:t>
      </w:r>
      <w:r w:rsidR="00152DE0" w:rsidRPr="00152DE0">
        <w:rPr>
          <w:rFonts w:cstheme="minorHAnsi"/>
          <w:color w:val="FF0000"/>
        </w:rPr>
        <w:t xml:space="preserve">aintain engine lubrication systems </w:t>
      </w:r>
    </w:p>
    <w:p w14:paraId="00400207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Diagnose and </w:t>
      </w:r>
      <w:r w:rsidR="0051126E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low</w:t>
      </w:r>
      <w:r w:rsidR="00E81B77">
        <w:rPr>
          <w:rFonts w:cstheme="minorHAnsi"/>
          <w:color w:val="FF0000"/>
        </w:rPr>
        <w:t>-</w:t>
      </w:r>
      <w:r w:rsidRPr="00152DE0">
        <w:rPr>
          <w:rFonts w:cstheme="minorHAnsi"/>
          <w:color w:val="FF0000"/>
        </w:rPr>
        <w:t xml:space="preserve">voltage electrical systems </w:t>
      </w:r>
    </w:p>
    <w:p w14:paraId="329A644A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Diagnose and </w:t>
      </w:r>
      <w:r w:rsidR="0051126E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low</w:t>
      </w:r>
      <w:r w:rsidR="00E81B77">
        <w:rPr>
          <w:rFonts w:cstheme="minorHAnsi"/>
          <w:color w:val="FF0000"/>
        </w:rPr>
        <w:t>-</w:t>
      </w:r>
      <w:r w:rsidRPr="00152DE0">
        <w:rPr>
          <w:rFonts w:cstheme="minorHAnsi"/>
          <w:color w:val="FF0000"/>
        </w:rPr>
        <w:t xml:space="preserve">voltage starting systems </w:t>
      </w:r>
    </w:p>
    <w:p w14:paraId="680648FE" w14:textId="77777777" w:rsidR="00152DE0" w:rsidRPr="00152DE0" w:rsidRDefault="00E81B77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Support in maintaining</w:t>
      </w:r>
      <w:r w:rsidR="00152DE0" w:rsidRPr="00152DE0">
        <w:rPr>
          <w:rFonts w:cstheme="minorHAnsi"/>
          <w:color w:val="FF0000"/>
        </w:rPr>
        <w:t xml:space="preserve"> induction/exhaust systems </w:t>
      </w:r>
    </w:p>
    <w:p w14:paraId="542B25E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P</w:t>
      </w:r>
      <w:r w:rsidR="00E81B77">
        <w:rPr>
          <w:rFonts w:cstheme="minorHAnsi"/>
          <w:color w:val="FF0000"/>
        </w:rPr>
        <w:t xml:space="preserve">rovide support in </w:t>
      </w:r>
      <w:r w:rsidRPr="00152DE0">
        <w:rPr>
          <w:rFonts w:cstheme="minorHAnsi"/>
          <w:color w:val="FF0000"/>
        </w:rPr>
        <w:t xml:space="preserve">engine bottom end overhaul </w:t>
      </w:r>
    </w:p>
    <w:p w14:paraId="16599211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P</w:t>
      </w:r>
      <w:r w:rsidR="00E81B77">
        <w:rPr>
          <w:rFonts w:cstheme="minorHAnsi"/>
          <w:color w:val="FF0000"/>
        </w:rPr>
        <w:t xml:space="preserve">rovide support in </w:t>
      </w:r>
      <w:r w:rsidRPr="00152DE0">
        <w:rPr>
          <w:rFonts w:cstheme="minorHAnsi"/>
          <w:color w:val="FF0000"/>
        </w:rPr>
        <w:t xml:space="preserve">engine top end overhaul </w:t>
      </w:r>
    </w:p>
    <w:p w14:paraId="054561C8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 xml:space="preserve">Diagnose and </w:t>
      </w:r>
      <w:r w:rsidR="00E81B7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low</w:t>
      </w:r>
      <w:r w:rsidR="00E81B77">
        <w:rPr>
          <w:rFonts w:cstheme="minorHAnsi"/>
          <w:color w:val="FF0000"/>
        </w:rPr>
        <w:t>-</w:t>
      </w:r>
      <w:r w:rsidRPr="00152DE0">
        <w:rPr>
          <w:rFonts w:cstheme="minorHAnsi"/>
          <w:color w:val="FF0000"/>
        </w:rPr>
        <w:t xml:space="preserve">voltage charging systems </w:t>
      </w:r>
    </w:p>
    <w:p w14:paraId="51C4F3B2" w14:textId="77777777" w:rsidR="00152DE0" w:rsidRPr="00152DE0" w:rsidRDefault="00065F5E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Help with d</w:t>
      </w:r>
      <w:r w:rsidR="00152DE0" w:rsidRPr="00152DE0">
        <w:rPr>
          <w:rFonts w:cstheme="minorHAnsi"/>
          <w:color w:val="FF0000"/>
        </w:rPr>
        <w:t>ismantl</w:t>
      </w:r>
      <w:r>
        <w:rPr>
          <w:rFonts w:cstheme="minorHAnsi"/>
          <w:color w:val="FF0000"/>
        </w:rPr>
        <w:t>ing</w:t>
      </w:r>
      <w:r w:rsidR="00152DE0" w:rsidRPr="00152DE0">
        <w:rPr>
          <w:rFonts w:cstheme="minorHAnsi"/>
          <w:color w:val="FF0000"/>
        </w:rPr>
        <w:t>, replac</w:t>
      </w:r>
      <w:r>
        <w:rPr>
          <w:rFonts w:cstheme="minorHAnsi"/>
          <w:color w:val="FF0000"/>
        </w:rPr>
        <w:t>ing</w:t>
      </w:r>
      <w:r w:rsidR="00152DE0" w:rsidRPr="00152DE0">
        <w:rPr>
          <w:rFonts w:cstheme="minorHAnsi"/>
          <w:color w:val="FF0000"/>
        </w:rPr>
        <w:t xml:space="preserve"> and assembl</w:t>
      </w:r>
      <w:r>
        <w:rPr>
          <w:rFonts w:cstheme="minorHAnsi"/>
          <w:color w:val="FF0000"/>
        </w:rPr>
        <w:t>ing</w:t>
      </w:r>
      <w:r w:rsidR="00152DE0" w:rsidRPr="00152DE0">
        <w:rPr>
          <w:rFonts w:cstheme="minorHAnsi"/>
          <w:color w:val="FF0000"/>
        </w:rPr>
        <w:t xml:space="preserve"> engineering components </w:t>
      </w:r>
    </w:p>
    <w:p w14:paraId="0BC5DCCB" w14:textId="77777777" w:rsidR="00152DE0" w:rsidRPr="00152DE0" w:rsidRDefault="00065F5E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Do</w:t>
      </w:r>
      <w:r w:rsidR="00152DE0" w:rsidRPr="00152DE0">
        <w:rPr>
          <w:rFonts w:cstheme="minorHAnsi"/>
          <w:color w:val="FF0000"/>
        </w:rPr>
        <w:t xml:space="preserve"> electric/electronic measurement </w:t>
      </w:r>
    </w:p>
    <w:p w14:paraId="40B40527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Follow environmental and sustainability best practice in an automotive workplace</w:t>
      </w:r>
    </w:p>
    <w:p w14:paraId="553685DA" w14:textId="77777777" w:rsidR="00065F5E" w:rsidRDefault="00152DE0" w:rsidP="00065F5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Follow safe working practices in an automotive workplace</w:t>
      </w:r>
    </w:p>
    <w:p w14:paraId="27B9F07C" w14:textId="77777777" w:rsidR="00152DE0" w:rsidRPr="00065F5E" w:rsidRDefault="00152DE0" w:rsidP="00065F5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065F5E">
        <w:rPr>
          <w:rFonts w:cstheme="minorHAnsi"/>
          <w:color w:val="FF0000"/>
        </w:rPr>
        <w:t>Test and repair basic electrical circuits</w:t>
      </w:r>
    </w:p>
    <w:p w14:paraId="234B9B4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065F5E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repair spark ignition engine management systems</w:t>
      </w:r>
    </w:p>
    <w:p w14:paraId="26914259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Test, charg</w:t>
      </w:r>
      <w:r w:rsidR="00065F5E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replac</w:t>
      </w:r>
      <w:r w:rsidR="00065F5E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batteries</w:t>
      </w:r>
    </w:p>
    <w:p w14:paraId="2DAB095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charging systems</w:t>
      </w:r>
    </w:p>
    <w:p w14:paraId="1592A44E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</w:t>
      </w:r>
      <w:r w:rsidR="00F10E37">
        <w:rPr>
          <w:rFonts w:cstheme="minorHAnsi"/>
          <w:color w:val="FF0000"/>
        </w:rPr>
        <w:t>se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starting systems</w:t>
      </w:r>
    </w:p>
    <w:p w14:paraId="35B5F950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ignition systems</w:t>
      </w:r>
    </w:p>
    <w:p w14:paraId="212A35A6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</w:t>
      </w:r>
      <w:r w:rsidR="00F10E37">
        <w:rPr>
          <w:rFonts w:cstheme="minorHAnsi"/>
          <w:color w:val="FF0000"/>
        </w:rPr>
        <w:t>se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light vehicle hydraulic braking systems</w:t>
      </w:r>
    </w:p>
    <w:p w14:paraId="6B58F4FF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light vehicle steering systems</w:t>
      </w:r>
    </w:p>
    <w:p w14:paraId="4EBBD6B8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light vehicle suspension systems</w:t>
      </w:r>
    </w:p>
    <w:p w14:paraId="172922E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light vehicle engines</w:t>
      </w:r>
    </w:p>
    <w:p w14:paraId="202C5AB3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light vehicle emission control systems</w:t>
      </w:r>
    </w:p>
    <w:p w14:paraId="60A03EA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Carry out diagnostic procedures</w:t>
      </w:r>
    </w:p>
    <w:p w14:paraId="7E9033ED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lastRenderedPageBreak/>
        <w:t>Inspect and servic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braking systems</w:t>
      </w:r>
    </w:p>
    <w:p w14:paraId="7D251231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repair cooling systems</w:t>
      </w:r>
    </w:p>
    <w:p w14:paraId="1237CED3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Respond to customer needs and enquiries in an automotive workplace</w:t>
      </w:r>
    </w:p>
    <w:p w14:paraId="02063339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Servic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air conditioning and HVAC systems</w:t>
      </w:r>
    </w:p>
    <w:p w14:paraId="42E7B88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air conditioning and HVAC systems</w:t>
      </w:r>
    </w:p>
    <w:p w14:paraId="4E9EA39B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electronically controlled steering systems</w:t>
      </w:r>
    </w:p>
    <w:p w14:paraId="36F74142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</w:t>
      </w:r>
      <w:r w:rsidR="00F10E37">
        <w:rPr>
          <w:rFonts w:cstheme="minorHAnsi"/>
          <w:color w:val="FF0000"/>
        </w:rPr>
        <w:t>se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automotive electrical systems</w:t>
      </w:r>
    </w:p>
    <w:p w14:paraId="468F538C" w14:textId="77777777" w:rsidR="00152DE0" w:rsidRPr="00F10E37" w:rsidRDefault="00152DE0" w:rsidP="00F10E3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light vehicle clutch systems</w:t>
      </w:r>
    </w:p>
    <w:p w14:paraId="03850225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light vehicle mechanical fuel injection systems</w:t>
      </w:r>
    </w:p>
    <w:p w14:paraId="20B00894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Diagnos</w:t>
      </w:r>
      <w:r w:rsidR="00F10E37">
        <w:rPr>
          <w:rFonts w:cstheme="minorHAnsi"/>
          <w:color w:val="FF0000"/>
        </w:rPr>
        <w:t>e</w:t>
      </w:r>
      <w:r w:rsidRPr="00152DE0">
        <w:rPr>
          <w:rFonts w:cstheme="minorHAnsi"/>
          <w:color w:val="FF0000"/>
        </w:rPr>
        <w:t xml:space="preserve"> and </w:t>
      </w:r>
      <w:r w:rsidR="00F10E37">
        <w:rPr>
          <w:rFonts w:cstheme="minorHAnsi"/>
          <w:color w:val="FF0000"/>
        </w:rPr>
        <w:t>fix</w:t>
      </w:r>
      <w:r w:rsidRPr="00152DE0">
        <w:rPr>
          <w:rFonts w:cstheme="minorHAnsi"/>
          <w:color w:val="FF0000"/>
        </w:rPr>
        <w:t xml:space="preserve"> light vehicle diesel fuel injection systems</w:t>
      </w:r>
    </w:p>
    <w:p w14:paraId="1C45E604" w14:textId="77777777" w:rsidR="00152DE0" w:rsidRPr="00152DE0" w:rsidRDefault="00152DE0" w:rsidP="00152DE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52DE0">
        <w:rPr>
          <w:rFonts w:cstheme="minorHAnsi"/>
          <w:color w:val="FF0000"/>
        </w:rPr>
        <w:t>Carry out vehicle safety inspections</w:t>
      </w:r>
    </w:p>
    <w:p w14:paraId="4095EF89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ABOUT YOU</w:t>
      </w:r>
    </w:p>
    <w:p w14:paraId="53132A91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While each member of our team is picked for their personal attributes and how their skills complement those of their co-workers, we’re not afraid to think outside the box if a potential team member has skills that can help us grow in a new direction</w:t>
      </w:r>
      <w:r w:rsidR="00EB18A3">
        <w:rPr>
          <w:rFonts w:cstheme="minorHAnsi"/>
        </w:rPr>
        <w:t xml:space="preserve"> but needs additional support to reach their goals</w:t>
      </w:r>
      <w:r w:rsidRPr="004B1C23">
        <w:rPr>
          <w:rFonts w:cstheme="minorHAnsi"/>
        </w:rPr>
        <w:t>.</w:t>
      </w:r>
      <w:r w:rsidR="001D1833">
        <w:rPr>
          <w:rFonts w:cstheme="minorHAnsi"/>
        </w:rPr>
        <w:t xml:space="preserve"> We are willing to be flexible and work with you in the areas you need</w:t>
      </w:r>
      <w:r w:rsidR="00EB18A3">
        <w:rPr>
          <w:rFonts w:cstheme="minorHAnsi"/>
        </w:rPr>
        <w:t xml:space="preserve">, providing access to practical supportive solutions to help you </w:t>
      </w:r>
      <w:r w:rsidR="00012919">
        <w:rPr>
          <w:rFonts w:cstheme="minorHAnsi"/>
        </w:rPr>
        <w:t>thrive in your role</w:t>
      </w:r>
      <w:r w:rsidR="001D1833">
        <w:rPr>
          <w:rFonts w:cstheme="minorHAnsi"/>
        </w:rPr>
        <w:t>.</w:t>
      </w:r>
    </w:p>
    <w:p w14:paraId="2154E7AD" w14:textId="77777777" w:rsidR="00F71456" w:rsidRPr="004B1C23" w:rsidRDefault="00297B77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We </w:t>
      </w:r>
      <w:r w:rsidR="00BA2A01">
        <w:rPr>
          <w:rFonts w:cstheme="minorHAnsi"/>
        </w:rPr>
        <w:t xml:space="preserve">want </w:t>
      </w:r>
      <w:r w:rsidR="007E712B">
        <w:rPr>
          <w:rFonts w:cstheme="minorHAnsi"/>
        </w:rPr>
        <w:t xml:space="preserve">someone with </w:t>
      </w:r>
      <w:r w:rsidR="00BB0040">
        <w:rPr>
          <w:rFonts w:cstheme="minorHAnsi"/>
        </w:rPr>
        <w:t>an appreciation for all things automotive</w:t>
      </w:r>
      <w:r w:rsidR="004C57B7">
        <w:rPr>
          <w:rFonts w:cstheme="minorHAnsi"/>
        </w:rPr>
        <w:t xml:space="preserve"> and </w:t>
      </w:r>
      <w:r w:rsidR="00F66F1B">
        <w:rPr>
          <w:rFonts w:cstheme="minorHAnsi"/>
        </w:rPr>
        <w:t xml:space="preserve">who </w:t>
      </w:r>
      <w:r w:rsidR="004C57B7">
        <w:rPr>
          <w:rFonts w:cstheme="minorHAnsi"/>
        </w:rPr>
        <w:t>is excited about forging a career in the industry</w:t>
      </w:r>
      <w:r w:rsidR="00BB0040">
        <w:rPr>
          <w:rFonts w:cstheme="minorHAnsi"/>
        </w:rPr>
        <w:t xml:space="preserve">. You will be </w:t>
      </w:r>
      <w:r w:rsidR="00521C8C">
        <w:rPr>
          <w:rFonts w:cstheme="minorHAnsi"/>
        </w:rPr>
        <w:t xml:space="preserve">positively </w:t>
      </w:r>
      <w:r w:rsidR="00BB0040">
        <w:rPr>
          <w:rFonts w:cstheme="minorHAnsi"/>
        </w:rPr>
        <w:t>challenged</w:t>
      </w:r>
      <w:r w:rsidR="00521C8C">
        <w:rPr>
          <w:rFonts w:cstheme="minorHAnsi"/>
        </w:rPr>
        <w:t xml:space="preserve"> </w:t>
      </w:r>
      <w:r w:rsidR="004C57B7">
        <w:rPr>
          <w:rFonts w:cstheme="minorHAnsi"/>
        </w:rPr>
        <w:t>to grow</w:t>
      </w:r>
      <w:r w:rsidR="00BB0040">
        <w:rPr>
          <w:rFonts w:cstheme="minorHAnsi"/>
        </w:rPr>
        <w:t>, but we will support you to learn how to play to your natural strengths in the best way.</w:t>
      </w:r>
      <w:r w:rsidR="004C57B7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F71456" w:rsidRPr="004B1C23">
        <w:rPr>
          <w:rFonts w:cstheme="minorHAnsi"/>
        </w:rPr>
        <w:t>f the role sounds like you even if you don’t tick all the boxes below, please apply.</w:t>
      </w:r>
    </w:p>
    <w:p w14:paraId="51489A02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ESSENTIAL SKILLS</w:t>
      </w:r>
    </w:p>
    <w:p w14:paraId="69492779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need you to:</w:t>
      </w:r>
    </w:p>
    <w:p w14:paraId="367C4A9D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enthusiastic about </w:t>
      </w:r>
      <w:r w:rsidR="00B618B6">
        <w:rPr>
          <w:rFonts w:cstheme="minorHAnsi"/>
          <w:color w:val="FF0000"/>
        </w:rPr>
        <w:t>all th</w:t>
      </w:r>
      <w:r w:rsidR="0097447B">
        <w:rPr>
          <w:rFonts w:cstheme="minorHAnsi"/>
          <w:color w:val="FF0000"/>
        </w:rPr>
        <w:t>ings automotive</w:t>
      </w:r>
    </w:p>
    <w:p w14:paraId="594733F6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Commit to a </w:t>
      </w:r>
      <w:r w:rsidR="001D1833">
        <w:rPr>
          <w:rFonts w:cstheme="minorHAnsi"/>
          <w:color w:val="FF0000"/>
        </w:rPr>
        <w:t xml:space="preserve">general </w:t>
      </w:r>
      <w:r w:rsidR="0097447B">
        <w:rPr>
          <w:rFonts w:cstheme="minorHAnsi"/>
          <w:color w:val="FF0000"/>
        </w:rPr>
        <w:t>automotive</w:t>
      </w:r>
      <w:r w:rsidR="001D1833">
        <w:rPr>
          <w:rFonts w:cstheme="minorHAnsi"/>
          <w:color w:val="FF0000"/>
        </w:rPr>
        <w:t xml:space="preserve"> apprenticeship</w:t>
      </w:r>
    </w:p>
    <w:p w14:paraId="1BA156C9" w14:textId="77777777" w:rsidR="00F71456" w:rsidRPr="004B1C23" w:rsidRDefault="002D76B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</w:t>
      </w:r>
      <w:r w:rsidR="00F71456" w:rsidRPr="004B1C23">
        <w:rPr>
          <w:rFonts w:cstheme="minorHAnsi"/>
          <w:color w:val="FF0000"/>
        </w:rPr>
        <w:t xml:space="preserve"> to learn</w:t>
      </w:r>
    </w:p>
    <w:p w14:paraId="178B1E82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4F1E31A0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customer-service orient</w:t>
      </w:r>
      <w:r w:rsidR="00584981">
        <w:rPr>
          <w:rFonts w:cstheme="minorHAnsi"/>
          <w:color w:val="FF0000"/>
        </w:rPr>
        <w:t>at</w:t>
      </w:r>
      <w:r w:rsidRPr="004B1C23">
        <w:rPr>
          <w:rFonts w:cstheme="minorHAnsi"/>
          <w:color w:val="FF0000"/>
        </w:rPr>
        <w:t>ed</w:t>
      </w:r>
    </w:p>
    <w:p w14:paraId="54629D24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safety conscious in all things</w:t>
      </w:r>
    </w:p>
    <w:p w14:paraId="66335BFF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5B5D3162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Certificate in xxx</w:t>
      </w:r>
    </w:p>
    <w:p w14:paraId="213C5E16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Diploma in xxx</w:t>
      </w:r>
    </w:p>
    <w:p w14:paraId="23F23189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Have </w:t>
      </w:r>
      <w:r w:rsidR="00584981">
        <w:rPr>
          <w:rFonts w:cstheme="minorHAnsi"/>
          <w:color w:val="FF0000"/>
        </w:rPr>
        <w:t xml:space="preserve">practical </w:t>
      </w:r>
      <w:r w:rsidRPr="004B1C23">
        <w:rPr>
          <w:rFonts w:cstheme="minorHAnsi"/>
          <w:color w:val="FF0000"/>
        </w:rPr>
        <w:t>access to a reliable source of</w:t>
      </w:r>
      <w:r w:rsidR="00584981">
        <w:rPr>
          <w:rFonts w:cstheme="minorHAnsi"/>
          <w:color w:val="FF0000"/>
        </w:rPr>
        <w:t xml:space="preserve"> public or private transport solutions</w:t>
      </w:r>
    </w:p>
    <w:p w14:paraId="1D630972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accredited for xxx</w:t>
      </w:r>
    </w:p>
    <w:p w14:paraId="7B6E287C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4C142797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Australian Working Visa</w:t>
      </w:r>
    </w:p>
    <w:p w14:paraId="3C3FA026" w14:textId="77777777" w:rsidR="00521C8C" w:rsidRDefault="00584981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focused and well-organised</w:t>
      </w:r>
    </w:p>
    <w:p w14:paraId="6FEFB8E7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DESIRED SKILLS</w:t>
      </w:r>
    </w:p>
    <w:p w14:paraId="5A9573B9" w14:textId="77777777" w:rsidR="00F71456" w:rsidRPr="005715E9" w:rsidRDefault="00F71456" w:rsidP="005715E9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We’d like you to:</w:t>
      </w:r>
    </w:p>
    <w:p w14:paraId="32855926" w14:textId="77777777" w:rsidR="00F71456" w:rsidRPr="00072223" w:rsidRDefault="005F7169" w:rsidP="000722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Love learning</w:t>
      </w:r>
    </w:p>
    <w:p w14:paraId="40B9D195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positive attitude</w:t>
      </w:r>
    </w:p>
    <w:p w14:paraId="33AA259C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Manage your time well</w:t>
      </w:r>
    </w:p>
    <w:p w14:paraId="21719B67" w14:textId="77777777" w:rsidR="0016275E" w:rsidRDefault="00F71456" w:rsidP="001627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basic admin skills</w:t>
      </w:r>
    </w:p>
    <w:p w14:paraId="1E638E12" w14:textId="77777777" w:rsidR="00F71456" w:rsidRPr="0016275E" w:rsidRDefault="00F71456" w:rsidP="001627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16275E">
        <w:rPr>
          <w:rFonts w:cstheme="minorHAnsi"/>
          <w:color w:val="FF0000"/>
        </w:rPr>
        <w:t xml:space="preserve">Be passionate about </w:t>
      </w:r>
      <w:r w:rsidR="00521C8C" w:rsidRPr="0016275E">
        <w:rPr>
          <w:rFonts w:cstheme="minorHAnsi"/>
          <w:color w:val="FF0000"/>
        </w:rPr>
        <w:t>your work</w:t>
      </w:r>
    </w:p>
    <w:p w14:paraId="6C4DFF3C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</w:t>
      </w:r>
      <w:r w:rsidR="0016275E">
        <w:rPr>
          <w:rFonts w:cstheme="minorHAnsi"/>
          <w:color w:val="FF0000"/>
        </w:rPr>
        <w:t>open to support and mentorship</w:t>
      </w:r>
    </w:p>
    <w:p w14:paraId="07459191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lastRenderedPageBreak/>
        <w:t>Be reliable and punctual</w:t>
      </w:r>
    </w:p>
    <w:p w14:paraId="12EE296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 to learn</w:t>
      </w:r>
    </w:p>
    <w:p w14:paraId="55B6A04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growth-oriented</w:t>
      </w:r>
    </w:p>
    <w:p w14:paraId="5A2F40B8" w14:textId="77777777" w:rsidR="00B91202" w:rsidRPr="0016275E" w:rsidRDefault="00B91202" w:rsidP="0016275E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self-motivated</w:t>
      </w:r>
    </w:p>
    <w:p w14:paraId="61D2C1E3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honest and hardworking</w:t>
      </w:r>
    </w:p>
    <w:p w14:paraId="6D6502A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keen to complete an apprenticeship/ traineeship</w:t>
      </w:r>
    </w:p>
    <w:p w14:paraId="57236455" w14:textId="77777777" w:rsidR="00C53884" w:rsidRPr="004B1C23" w:rsidRDefault="00B04A4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BENEFITS</w:t>
      </w:r>
    </w:p>
    <w:p w14:paraId="03CCFC68" w14:textId="77777777" w:rsidR="00C53884" w:rsidRPr="004B1C23" w:rsidRDefault="00C53884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A great team is what makes </w:t>
      </w:r>
      <w:r w:rsidR="00B04A46" w:rsidRPr="004B1C23">
        <w:rPr>
          <w:rFonts w:cstheme="minorHAnsi"/>
          <w:color w:val="FF0000"/>
        </w:rPr>
        <w:t xml:space="preserve">[insert business name] </w:t>
      </w:r>
      <w:r w:rsidRPr="004B1C23">
        <w:rPr>
          <w:rFonts w:cstheme="minorHAnsi"/>
        </w:rPr>
        <w:t xml:space="preserve">tick. We know that </w:t>
      </w:r>
      <w:r w:rsidR="009B567C">
        <w:rPr>
          <w:rFonts w:cstheme="minorHAnsi"/>
        </w:rPr>
        <w:t>the more diverse our employees are, the better the talent and passion that adds value to our business. W</w:t>
      </w:r>
      <w:r w:rsidRPr="004B1C23">
        <w:rPr>
          <w:rFonts w:cstheme="minorHAnsi"/>
        </w:rPr>
        <w:t>e offer a range of perks to help you flourish:</w:t>
      </w:r>
    </w:p>
    <w:p w14:paraId="69FBC7FE" w14:textId="77777777" w:rsidR="00B500A9" w:rsidRDefault="00B500A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Accessible workplace featuring wheelchair ramps, accessible restrooms and kitchen areas, adjustable workspaces etc.</w:t>
      </w:r>
    </w:p>
    <w:p w14:paraId="7B344D89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208F810D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Flexible working options: work/life balance is important!</w:t>
      </w:r>
    </w:p>
    <w:p w14:paraId="3C568200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 industry-leading wage package including superannuation, annual leave, sick leave and carer’s leave</w:t>
      </w:r>
    </w:p>
    <w:p w14:paraId="5DC60F44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Maternity/ paternity leave</w:t>
      </w:r>
    </w:p>
    <w:p w14:paraId="124498AB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safe, supportive environment</w:t>
      </w:r>
    </w:p>
    <w:p w14:paraId="6CA1A059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Sick Leave</w:t>
      </w:r>
    </w:p>
    <w:p w14:paraId="0F917A6F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Annual Leave</w:t>
      </w:r>
    </w:p>
    <w:p w14:paraId="5B12B0CA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Carer’s Leave</w:t>
      </w:r>
    </w:p>
    <w:p w14:paraId="7715259F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Mentorship and coaching opportunities</w:t>
      </w:r>
    </w:p>
    <w:p w14:paraId="015148B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Work from home, depending on role and needs</w:t>
      </w:r>
    </w:p>
    <w:p w14:paraId="265F4303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Easy access to public transport hubs, including [insert details here]</w:t>
      </w:r>
    </w:p>
    <w:p w14:paraId="2F9A9C3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culturally diverse workplace – we celebrate difference</w:t>
      </w:r>
    </w:p>
    <w:p w14:paraId="5967ABF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day</w:t>
      </w:r>
      <w:r w:rsidR="00B04A46" w:rsidRPr="004B1C23">
        <w:rPr>
          <w:rFonts w:cstheme="minorHAnsi"/>
          <w:color w:val="FF0000"/>
        </w:rPr>
        <w:t>-</w:t>
      </w:r>
      <w:r w:rsidRPr="004B1C23">
        <w:rPr>
          <w:rFonts w:cstheme="minorHAnsi"/>
          <w:color w:val="FF0000"/>
        </w:rPr>
        <w:t>care/childcare facilities</w:t>
      </w:r>
    </w:p>
    <w:p w14:paraId="793C9A26" w14:textId="77777777" w:rsidR="00C53884" w:rsidRPr="004B1C23" w:rsidRDefault="00C53884" w:rsidP="004B1C23">
      <w:pPr>
        <w:spacing w:line="240" w:lineRule="auto"/>
        <w:rPr>
          <w:rFonts w:cstheme="minorHAnsi"/>
          <w:b/>
          <w:color w:val="000000" w:themeColor="text1"/>
        </w:rPr>
      </w:pPr>
      <w:r w:rsidRPr="004B1C23">
        <w:rPr>
          <w:rFonts w:cstheme="minorHAnsi"/>
          <w:b/>
          <w:color w:val="000000" w:themeColor="text1"/>
        </w:rPr>
        <w:t>INTERNAL CULTURE</w:t>
      </w:r>
    </w:p>
    <w:p w14:paraId="24F2988C" w14:textId="77777777" w:rsidR="00C53884" w:rsidRPr="004B1C23" w:rsidRDefault="00C53884" w:rsidP="004B1C23">
      <w:pPr>
        <w:spacing w:line="240" w:lineRule="auto"/>
        <w:rPr>
          <w:rFonts w:cstheme="minorHAnsi"/>
          <w:color w:val="000000" w:themeColor="text1"/>
        </w:rPr>
      </w:pPr>
      <w:r w:rsidRPr="004B1C23">
        <w:rPr>
          <w:rFonts w:cstheme="minorHAnsi"/>
          <w:color w:val="000000" w:themeColor="text1"/>
        </w:rPr>
        <w:t xml:space="preserve">At </w:t>
      </w:r>
      <w:r w:rsidR="00B04A46" w:rsidRPr="004B1C23">
        <w:rPr>
          <w:rFonts w:cstheme="minorHAnsi"/>
          <w:color w:val="FF0000"/>
        </w:rPr>
        <w:t>[insert business name here</w:t>
      </w:r>
      <w:r w:rsidRPr="004B1C23">
        <w:rPr>
          <w:rFonts w:cstheme="minorHAnsi"/>
          <w:color w:val="000000" w:themeColor="text1"/>
        </w:rPr>
        <w:t>, we value our diverse team and want them to feel supported and safe to flourish in their work. That is why we actively support and work towards:</w:t>
      </w:r>
    </w:p>
    <w:p w14:paraId="09D2E657" w14:textId="77777777" w:rsidR="00C53884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Pay equity</w:t>
      </w:r>
    </w:p>
    <w:p w14:paraId="7ADB42E9" w14:textId="77777777" w:rsidR="008725AD" w:rsidRPr="004B1C23" w:rsidRDefault="008725AD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Accessible workplace Health &amp; Safety policies and evacuation plans</w:t>
      </w:r>
    </w:p>
    <w:p w14:paraId="48A2E466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sustainable, green workplace, because we care about our people and our planet</w:t>
      </w:r>
    </w:p>
    <w:p w14:paraId="2C20EB5B" w14:textId="77777777" w:rsidR="00C53884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Giving back to the community by supportin</w:t>
      </w:r>
      <w:r w:rsidR="002D76BC" w:rsidRPr="004B1C23">
        <w:rPr>
          <w:rFonts w:cstheme="minorHAnsi"/>
          <w:color w:val="FF0000"/>
        </w:rPr>
        <w:t xml:space="preserve">g causes </w:t>
      </w:r>
      <w:r w:rsidR="005715E9">
        <w:rPr>
          <w:rFonts w:cstheme="minorHAnsi"/>
          <w:color w:val="FF0000"/>
        </w:rPr>
        <w:t xml:space="preserve">/ charities </w:t>
      </w:r>
      <w:r w:rsidR="002D76BC" w:rsidRPr="004B1C23">
        <w:rPr>
          <w:rFonts w:cstheme="minorHAnsi"/>
          <w:color w:val="FF0000"/>
        </w:rPr>
        <w:t xml:space="preserve">such as </w:t>
      </w:r>
      <w:proofErr w:type="spellStart"/>
      <w:r w:rsidR="00B04A46" w:rsidRPr="004B1C23">
        <w:rPr>
          <w:rFonts w:cstheme="minorHAnsi"/>
          <w:color w:val="FF0000"/>
        </w:rPr>
        <w:t>xxxx</w:t>
      </w:r>
      <w:proofErr w:type="spellEnd"/>
      <w:r w:rsidRPr="004B1C23">
        <w:rPr>
          <w:rFonts w:cstheme="minorHAnsi"/>
          <w:color w:val="FF0000"/>
        </w:rPr>
        <w:t>.</w:t>
      </w:r>
    </w:p>
    <w:p w14:paraId="05F1D4C9" w14:textId="77777777" w:rsidR="008725AD" w:rsidRPr="004B1C23" w:rsidRDefault="008725AD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Empowering people with a disability by [insert details here]</w:t>
      </w:r>
    </w:p>
    <w:p w14:paraId="297CC48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women by [insert details here]</w:t>
      </w:r>
    </w:p>
    <w:p w14:paraId="328BB6D9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Indigenous Australians by [insert details here]</w:t>
      </w:r>
    </w:p>
    <w:p w14:paraId="34F273D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Following ethical business practices such as [insert details here]</w:t>
      </w:r>
    </w:p>
    <w:p w14:paraId="5452736A" w14:textId="77777777" w:rsidR="00962EE5" w:rsidRPr="004B1C23" w:rsidRDefault="00962EE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do not tolerate any discrimination, harassment or bullying on the grounds of gender, sexual orientation, language, race, colour, age, cultural background, religion or physical or mental disability. Our workplace is a respectful, supportive environment for all team members.</w:t>
      </w:r>
    </w:p>
    <w:p w14:paraId="7A229CD2" w14:textId="77777777" w:rsidR="00B91202" w:rsidRPr="004B1C23" w:rsidRDefault="00B91202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are open and transparent about who we are and encourage discussion on issues that affect our employees. When you become part of our team, you become part of our family.</w:t>
      </w:r>
    </w:p>
    <w:p w14:paraId="1CE71309" w14:textId="77777777" w:rsidR="003F4C8D" w:rsidRPr="004B1C23" w:rsidRDefault="00962EE5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t xml:space="preserve">Feel like this might be the beginning of a wonderful career relationship? </w:t>
      </w:r>
      <w:r w:rsidRPr="004B1C23">
        <w:rPr>
          <w:rFonts w:cstheme="minorHAnsi"/>
          <w:color w:val="FF0000"/>
        </w:rPr>
        <w:t>Send your resumé and cover letter to</w:t>
      </w:r>
      <w:r w:rsidR="003F4C8D" w:rsidRPr="004B1C23">
        <w:rPr>
          <w:rFonts w:cstheme="minorHAnsi"/>
          <w:color w:val="FF0000"/>
        </w:rPr>
        <w:t xml:space="preserve"> </w:t>
      </w:r>
      <w:r w:rsidR="00B04A46" w:rsidRPr="004B1C23">
        <w:rPr>
          <w:rFonts w:cstheme="minorHAnsi"/>
          <w:color w:val="FF0000"/>
        </w:rPr>
        <w:t xml:space="preserve">xxxx </w:t>
      </w:r>
      <w:r w:rsidR="003F4C8D" w:rsidRPr="004B1C23">
        <w:rPr>
          <w:rFonts w:cstheme="minorHAnsi"/>
          <w:color w:val="FF0000"/>
        </w:rPr>
        <w:t xml:space="preserve">by close of business on </w:t>
      </w:r>
      <w:r w:rsidR="00B04A46" w:rsidRPr="004B1C23">
        <w:rPr>
          <w:rFonts w:cstheme="minorHAnsi"/>
          <w:color w:val="FF0000"/>
        </w:rPr>
        <w:t>xxxx</w:t>
      </w:r>
      <w:r w:rsidR="003F4C8D" w:rsidRPr="004B1C23">
        <w:rPr>
          <w:rFonts w:cstheme="minorHAnsi"/>
          <w:color w:val="FF0000"/>
        </w:rPr>
        <w:t>.</w:t>
      </w:r>
    </w:p>
    <w:sectPr w:rsidR="003F4C8D" w:rsidRPr="004B1C23" w:rsidSect="00203B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BA6D" w14:textId="77777777" w:rsidR="00B731A7" w:rsidRDefault="00B731A7" w:rsidP="00203B19">
      <w:pPr>
        <w:spacing w:after="0" w:line="240" w:lineRule="auto"/>
      </w:pPr>
      <w:r>
        <w:separator/>
      </w:r>
    </w:p>
  </w:endnote>
  <w:endnote w:type="continuationSeparator" w:id="0">
    <w:p w14:paraId="2DA5B96E" w14:textId="77777777" w:rsidR="00B731A7" w:rsidRDefault="00B731A7" w:rsidP="002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10E7" w14:textId="77777777" w:rsidR="00B731A7" w:rsidRDefault="00B731A7" w:rsidP="00203B19">
      <w:pPr>
        <w:spacing w:after="0" w:line="240" w:lineRule="auto"/>
      </w:pPr>
      <w:r>
        <w:separator/>
      </w:r>
    </w:p>
  </w:footnote>
  <w:footnote w:type="continuationSeparator" w:id="0">
    <w:p w14:paraId="201D52D8" w14:textId="77777777" w:rsidR="00B731A7" w:rsidRDefault="00B731A7" w:rsidP="002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E9EE" w14:textId="77777777" w:rsidR="00203B19" w:rsidRDefault="00203B19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3916D0D" wp14:editId="6D114C9C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46319" cy="106740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9" cy="1067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12919"/>
    <w:rsid w:val="00021E1C"/>
    <w:rsid w:val="00065F5E"/>
    <w:rsid w:val="00072223"/>
    <w:rsid w:val="000A1F7B"/>
    <w:rsid w:val="000F535E"/>
    <w:rsid w:val="00121A5A"/>
    <w:rsid w:val="00152DE0"/>
    <w:rsid w:val="0016275E"/>
    <w:rsid w:val="0018738F"/>
    <w:rsid w:val="00196D7D"/>
    <w:rsid w:val="001B2827"/>
    <w:rsid w:val="001D1833"/>
    <w:rsid w:val="001E1F9C"/>
    <w:rsid w:val="00203B19"/>
    <w:rsid w:val="00297B77"/>
    <w:rsid w:val="002D76BC"/>
    <w:rsid w:val="003415D8"/>
    <w:rsid w:val="003B18F5"/>
    <w:rsid w:val="003C3DAC"/>
    <w:rsid w:val="003F4C8D"/>
    <w:rsid w:val="00434291"/>
    <w:rsid w:val="00477721"/>
    <w:rsid w:val="004B1C23"/>
    <w:rsid w:val="004C57B7"/>
    <w:rsid w:val="004E6E8F"/>
    <w:rsid w:val="004F44EE"/>
    <w:rsid w:val="004F4C58"/>
    <w:rsid w:val="0050166D"/>
    <w:rsid w:val="0051126E"/>
    <w:rsid w:val="00521C8C"/>
    <w:rsid w:val="00534760"/>
    <w:rsid w:val="005715E9"/>
    <w:rsid w:val="0057774C"/>
    <w:rsid w:val="00584981"/>
    <w:rsid w:val="005F7169"/>
    <w:rsid w:val="006158DA"/>
    <w:rsid w:val="00623240"/>
    <w:rsid w:val="006D272B"/>
    <w:rsid w:val="00783463"/>
    <w:rsid w:val="00784986"/>
    <w:rsid w:val="007B042F"/>
    <w:rsid w:val="007E712B"/>
    <w:rsid w:val="008207C9"/>
    <w:rsid w:val="00865D60"/>
    <w:rsid w:val="00867FE4"/>
    <w:rsid w:val="008725AD"/>
    <w:rsid w:val="008A6002"/>
    <w:rsid w:val="008B5351"/>
    <w:rsid w:val="0096097B"/>
    <w:rsid w:val="00962EE5"/>
    <w:rsid w:val="0097447B"/>
    <w:rsid w:val="009B2DA3"/>
    <w:rsid w:val="009B567C"/>
    <w:rsid w:val="009C1BA4"/>
    <w:rsid w:val="00A00E05"/>
    <w:rsid w:val="00AC2770"/>
    <w:rsid w:val="00AE6124"/>
    <w:rsid w:val="00AF0E98"/>
    <w:rsid w:val="00B04A46"/>
    <w:rsid w:val="00B31EC6"/>
    <w:rsid w:val="00B500A9"/>
    <w:rsid w:val="00B551C8"/>
    <w:rsid w:val="00B618B6"/>
    <w:rsid w:val="00B731A7"/>
    <w:rsid w:val="00B817F9"/>
    <w:rsid w:val="00B91202"/>
    <w:rsid w:val="00BA0B2D"/>
    <w:rsid w:val="00BA2A01"/>
    <w:rsid w:val="00BB0040"/>
    <w:rsid w:val="00BB5A2B"/>
    <w:rsid w:val="00BB64FB"/>
    <w:rsid w:val="00BE6ACF"/>
    <w:rsid w:val="00BF7095"/>
    <w:rsid w:val="00BF74EB"/>
    <w:rsid w:val="00C14E8F"/>
    <w:rsid w:val="00C53884"/>
    <w:rsid w:val="00CC7379"/>
    <w:rsid w:val="00CE0668"/>
    <w:rsid w:val="00CF0D5C"/>
    <w:rsid w:val="00D462E3"/>
    <w:rsid w:val="00D6586D"/>
    <w:rsid w:val="00DA33F0"/>
    <w:rsid w:val="00E3326A"/>
    <w:rsid w:val="00E81B77"/>
    <w:rsid w:val="00EB18A3"/>
    <w:rsid w:val="00EE400E"/>
    <w:rsid w:val="00F10E37"/>
    <w:rsid w:val="00F208AD"/>
    <w:rsid w:val="00F57969"/>
    <w:rsid w:val="00F66F1B"/>
    <w:rsid w:val="00F71456"/>
    <w:rsid w:val="00F83318"/>
    <w:rsid w:val="00F87AC1"/>
    <w:rsid w:val="00FA1590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DD6B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19"/>
  </w:style>
  <w:style w:type="paragraph" w:styleId="Footer">
    <w:name w:val="footer"/>
    <w:basedOn w:val="Normal"/>
    <w:link w:val="Foot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19"/>
  </w:style>
  <w:style w:type="character" w:styleId="UnresolvedMention">
    <w:name w:val="Unresolved Mention"/>
    <w:basedOn w:val="DefaultParagraphFont"/>
    <w:uiPriority w:val="99"/>
    <w:semiHidden/>
    <w:unhideWhenUsed/>
    <w:rsid w:val="000A1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road.com.au/content/dam/nswbc/skillsroad/employer-pages/employer-job-ad-templates/best-practice-tips-attracting-employees-with-disabilit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1D60-7823-46BC-80E5-94ECBECE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2022-05-18T05:43:00Z</dcterms:created>
  <dcterms:modified xsi:type="dcterms:W3CDTF">2022-05-18T05:43:00Z</dcterms:modified>
</cp:coreProperties>
</file>